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B01" w:rsidRPr="005B3B01" w:rsidRDefault="005B3B01" w:rsidP="005B3B01">
      <w:pPr>
        <w:pStyle w:val="NormalWeb"/>
        <w:rPr>
          <w:lang w:val="en-US"/>
        </w:rPr>
      </w:pPr>
      <w:r w:rsidRPr="005B3B01">
        <w:rPr>
          <w:rFonts w:ascii="DejaVuSerif,Bold" w:hAnsi="DejaVuSerif,Bold"/>
          <w:sz w:val="28"/>
          <w:szCs w:val="28"/>
          <w:lang w:val="en-US"/>
        </w:rPr>
        <w:t xml:space="preserve">REDUCTION OF ACETIC ACID PRODUCTION DURING WINE FERMENTATION BY </w:t>
      </w:r>
      <w:r w:rsidRPr="005B3B01">
        <w:rPr>
          <w:rFonts w:ascii="DejaVuSerif,BoldItalic" w:hAnsi="DejaVuSerif,BoldItalic"/>
          <w:sz w:val="28"/>
          <w:szCs w:val="28"/>
          <w:lang w:val="en-US"/>
        </w:rPr>
        <w:t xml:space="preserve">SACCHAROMYCES CEREVISIAE </w:t>
      </w:r>
      <w:r w:rsidRPr="005B3B01">
        <w:rPr>
          <w:rFonts w:ascii="DejaVuSerif,Bold" w:hAnsi="DejaVuSerif,Bold"/>
          <w:sz w:val="28"/>
          <w:szCs w:val="28"/>
          <w:lang w:val="en-US"/>
        </w:rPr>
        <w:t xml:space="preserve">X </w:t>
      </w:r>
      <w:r w:rsidRPr="005B3B01">
        <w:rPr>
          <w:rFonts w:ascii="DejaVuSerif,BoldItalic" w:hAnsi="DejaVuSerif,BoldItalic"/>
          <w:sz w:val="28"/>
          <w:szCs w:val="28"/>
          <w:lang w:val="en-US"/>
        </w:rPr>
        <w:t xml:space="preserve">SACCHAROMYCES KUDRIAVZEVII </w:t>
      </w:r>
      <w:r w:rsidRPr="005B3B01">
        <w:rPr>
          <w:rFonts w:ascii="DejaVuSerif,Bold" w:hAnsi="DejaVuSerif,Bold"/>
          <w:sz w:val="28"/>
          <w:szCs w:val="28"/>
          <w:lang w:val="en-US"/>
        </w:rPr>
        <w:t xml:space="preserve">HYBRIDS USING ADAPTIVE EVOLUTION UNDER LIPIDS LIMITATION </w:t>
      </w:r>
    </w:p>
    <w:p w:rsidR="005B3B01" w:rsidRDefault="005B3B01" w:rsidP="005B3B01">
      <w:pPr>
        <w:pStyle w:val="NormalWeb"/>
      </w:pPr>
      <w:r>
        <w:rPr>
          <w:rFonts w:ascii="DejaVuSerif" w:hAnsi="DejaVuSerif"/>
          <w:sz w:val="22"/>
          <w:szCs w:val="22"/>
        </w:rPr>
        <w:t xml:space="preserve">Amandine </w:t>
      </w:r>
      <w:proofErr w:type="spellStart"/>
      <w:r>
        <w:rPr>
          <w:rFonts w:ascii="DejaVuSerif" w:hAnsi="DejaVuSerif"/>
          <w:sz w:val="22"/>
          <w:szCs w:val="22"/>
        </w:rPr>
        <w:t>Deroite</w:t>
      </w:r>
      <w:proofErr w:type="spellEnd"/>
      <w:r>
        <w:rPr>
          <w:rFonts w:ascii="DejaVuSerif" w:hAnsi="DejaVuSerif"/>
          <w:position w:val="6"/>
          <w:sz w:val="16"/>
          <w:szCs w:val="16"/>
        </w:rPr>
        <w:t>1,2</w:t>
      </w:r>
      <w:r>
        <w:rPr>
          <w:rFonts w:ascii="DejaVuSerif" w:hAnsi="DejaVuSerif"/>
          <w:sz w:val="22"/>
          <w:szCs w:val="22"/>
        </w:rPr>
        <w:t xml:space="preserve">, Jean-Luc </w:t>
      </w:r>
      <w:proofErr w:type="spellStart"/>
      <w:r>
        <w:rPr>
          <w:rFonts w:ascii="DejaVuSerif" w:hAnsi="DejaVuSerif"/>
          <w:sz w:val="22"/>
          <w:szCs w:val="22"/>
        </w:rPr>
        <w:t>Legras</w:t>
      </w:r>
      <w:proofErr w:type="spellEnd"/>
      <w:r>
        <w:rPr>
          <w:rFonts w:ascii="DejaVuSerif" w:hAnsi="DejaVuSerif"/>
          <w:position w:val="6"/>
          <w:sz w:val="16"/>
          <w:szCs w:val="16"/>
        </w:rPr>
        <w:t>2</w:t>
      </w:r>
      <w:r>
        <w:rPr>
          <w:rFonts w:ascii="DejaVuSerif" w:hAnsi="DejaVuSerif"/>
          <w:sz w:val="22"/>
          <w:szCs w:val="22"/>
        </w:rPr>
        <w:t>, Anne Ortiz-Julien</w:t>
      </w:r>
      <w:r>
        <w:rPr>
          <w:rFonts w:ascii="DejaVuSerif" w:hAnsi="DejaVuSerif"/>
          <w:position w:val="6"/>
          <w:sz w:val="16"/>
          <w:szCs w:val="16"/>
        </w:rPr>
        <w:t>1</w:t>
      </w:r>
      <w:r>
        <w:rPr>
          <w:rFonts w:ascii="DejaVuSerif" w:hAnsi="DejaVuSerif"/>
          <w:sz w:val="22"/>
          <w:szCs w:val="22"/>
        </w:rPr>
        <w:t xml:space="preserve">, Sylvie </w:t>
      </w:r>
      <w:proofErr w:type="spellStart"/>
      <w:r>
        <w:rPr>
          <w:rFonts w:ascii="DejaVuSerif" w:hAnsi="DejaVuSerif"/>
          <w:sz w:val="22"/>
          <w:szCs w:val="22"/>
        </w:rPr>
        <w:t>Dequin</w:t>
      </w:r>
      <w:proofErr w:type="spellEnd"/>
      <w:r>
        <w:rPr>
          <w:rFonts w:ascii="DejaVuSerif" w:hAnsi="DejaVuSerif"/>
          <w:position w:val="6"/>
          <w:sz w:val="16"/>
          <w:szCs w:val="16"/>
        </w:rPr>
        <w:t xml:space="preserve">2 </w:t>
      </w:r>
    </w:p>
    <w:p w:rsidR="005B3B01" w:rsidRPr="005B3B01" w:rsidRDefault="005B3B01" w:rsidP="005B3B01">
      <w:pPr>
        <w:pStyle w:val="NormalWeb"/>
        <w:rPr>
          <w:lang w:val="en-US"/>
        </w:rPr>
      </w:pPr>
      <w:r w:rsidRPr="005B3B01">
        <w:rPr>
          <w:rFonts w:ascii="DejaVuSerif" w:hAnsi="DejaVuSerif"/>
          <w:position w:val="6"/>
          <w:sz w:val="12"/>
          <w:szCs w:val="12"/>
          <w:lang w:val="en-US"/>
        </w:rPr>
        <w:t>1</w:t>
      </w:r>
      <w:proofErr w:type="spellStart"/>
      <w:r w:rsidRPr="005B3B01">
        <w:rPr>
          <w:rFonts w:ascii="DejaVuSerif" w:hAnsi="DejaVuSerif"/>
          <w:sz w:val="18"/>
          <w:szCs w:val="18"/>
          <w:lang w:val="en-US"/>
        </w:rPr>
        <w:t>Lallemand</w:t>
      </w:r>
      <w:proofErr w:type="spellEnd"/>
      <w:r w:rsidRPr="005B3B01">
        <w:rPr>
          <w:rFonts w:ascii="DejaVuSerif" w:hAnsi="DejaVuSerif"/>
          <w:sz w:val="18"/>
          <w:szCs w:val="18"/>
          <w:lang w:val="en-US"/>
        </w:rPr>
        <w:t xml:space="preserve"> SAS, F-31700 </w:t>
      </w:r>
      <w:proofErr w:type="spellStart"/>
      <w:r w:rsidRPr="005B3B01">
        <w:rPr>
          <w:rFonts w:ascii="DejaVuSerif" w:hAnsi="DejaVuSerif"/>
          <w:sz w:val="18"/>
          <w:szCs w:val="18"/>
          <w:lang w:val="en-US"/>
        </w:rPr>
        <w:t>Blagnac</w:t>
      </w:r>
      <w:proofErr w:type="spellEnd"/>
      <w:r w:rsidRPr="005B3B01">
        <w:rPr>
          <w:rFonts w:ascii="DejaVuSerif" w:hAnsi="DejaVuSerif"/>
          <w:sz w:val="18"/>
          <w:szCs w:val="18"/>
          <w:lang w:val="en-US"/>
        </w:rPr>
        <w:t xml:space="preserve">, France, </w:t>
      </w:r>
      <w:r w:rsidRPr="005B3B01">
        <w:rPr>
          <w:rFonts w:ascii="DejaVuSerif" w:hAnsi="DejaVuSerif"/>
          <w:position w:val="6"/>
          <w:sz w:val="12"/>
          <w:szCs w:val="12"/>
          <w:lang w:val="en-US"/>
        </w:rPr>
        <w:t>2</w:t>
      </w:r>
      <w:r w:rsidRPr="005B3B01">
        <w:rPr>
          <w:rFonts w:ascii="DejaVuSerif" w:hAnsi="DejaVuSerif"/>
          <w:sz w:val="18"/>
          <w:szCs w:val="18"/>
          <w:lang w:val="en-US"/>
        </w:rPr>
        <w:t xml:space="preserve">SPO, </w:t>
      </w:r>
      <w:proofErr w:type="spellStart"/>
      <w:r w:rsidRPr="005B3B01">
        <w:rPr>
          <w:rFonts w:ascii="DejaVuSerif" w:hAnsi="DejaVuSerif"/>
          <w:sz w:val="18"/>
          <w:szCs w:val="18"/>
          <w:lang w:val="en-US"/>
        </w:rPr>
        <w:t>Univ</w:t>
      </w:r>
      <w:proofErr w:type="spellEnd"/>
      <w:r w:rsidRPr="005B3B01">
        <w:rPr>
          <w:rFonts w:ascii="DejaVuSerif" w:hAnsi="DejaVuSerif"/>
          <w:sz w:val="18"/>
          <w:szCs w:val="18"/>
          <w:lang w:val="en-US"/>
        </w:rPr>
        <w:t xml:space="preserve"> Montpellier, INRA, Montpellier </w:t>
      </w:r>
      <w:proofErr w:type="spellStart"/>
      <w:r w:rsidRPr="005B3B01">
        <w:rPr>
          <w:rFonts w:ascii="DejaVuSerif" w:hAnsi="DejaVuSerif"/>
          <w:sz w:val="18"/>
          <w:szCs w:val="18"/>
          <w:lang w:val="en-US"/>
        </w:rPr>
        <w:t>SupAgro</w:t>
      </w:r>
      <w:proofErr w:type="spellEnd"/>
      <w:r w:rsidRPr="005B3B01">
        <w:rPr>
          <w:rFonts w:ascii="DejaVuSerif" w:hAnsi="DejaVuSerif"/>
          <w:sz w:val="18"/>
          <w:szCs w:val="18"/>
          <w:lang w:val="en-US"/>
        </w:rPr>
        <w:t>, Montpellier.</w:t>
      </w:r>
      <w:r w:rsidRPr="005B3B01">
        <w:rPr>
          <w:rFonts w:ascii="DejaVuSerif" w:hAnsi="DejaVuSerif"/>
          <w:sz w:val="18"/>
          <w:szCs w:val="18"/>
          <w:lang w:val="en-US"/>
        </w:rPr>
        <w:br/>
        <w:t xml:space="preserve">Presenting author: deroitea@supagro.inra.fr </w:t>
      </w:r>
    </w:p>
    <w:p w:rsidR="00D24248" w:rsidRPr="005B3B01" w:rsidRDefault="00886E65">
      <w:pPr>
        <w:rPr>
          <w:lang w:val="en-US"/>
        </w:rPr>
      </w:pPr>
    </w:p>
    <w:p w:rsidR="005B3B01" w:rsidRPr="00886E65" w:rsidRDefault="005B3B01" w:rsidP="00886E65">
      <w:pPr>
        <w:spacing w:before="100" w:beforeAutospacing="1" w:after="100" w:afterAutospacing="1"/>
        <w:rPr>
          <w:rFonts w:ascii="Times New Roman" w:eastAsia="Times New Roman" w:hAnsi="Times New Roman" w:cs="Times New Roman"/>
          <w:lang w:val="en-US" w:eastAsia="fr-FR"/>
        </w:rPr>
      </w:pPr>
      <w:r w:rsidRPr="005B3B01">
        <w:rPr>
          <w:rFonts w:ascii="DejaVuSerif,Italic" w:eastAsia="Times New Roman" w:hAnsi="DejaVuSerif,Italic" w:cs="Times New Roman"/>
          <w:sz w:val="22"/>
          <w:szCs w:val="22"/>
          <w:lang w:val="en-US" w:eastAsia="fr-FR"/>
        </w:rPr>
        <w:t xml:space="preserve">S. cerevisiae </w:t>
      </w:r>
      <w:r w:rsidRPr="005B3B01">
        <w:rPr>
          <w:rFonts w:ascii="DejaVuSerif" w:eastAsia="Times New Roman" w:hAnsi="DejaVuSerif" w:cs="Times New Roman"/>
          <w:sz w:val="22"/>
          <w:szCs w:val="22"/>
          <w:lang w:val="en-US" w:eastAsia="fr-FR"/>
        </w:rPr>
        <w:t xml:space="preserve">x </w:t>
      </w:r>
      <w:r w:rsidRPr="005B3B01">
        <w:rPr>
          <w:rFonts w:ascii="DejaVuSerif,Italic" w:eastAsia="Times New Roman" w:hAnsi="DejaVuSerif,Italic" w:cs="Times New Roman"/>
          <w:sz w:val="22"/>
          <w:szCs w:val="22"/>
          <w:lang w:val="en-US" w:eastAsia="fr-FR"/>
        </w:rPr>
        <w:t xml:space="preserve">S. kudriavzevii </w:t>
      </w:r>
      <w:r w:rsidRPr="005B3B01">
        <w:rPr>
          <w:rFonts w:ascii="DejaVuSerif" w:eastAsia="Times New Roman" w:hAnsi="DejaVuSerif" w:cs="Times New Roman"/>
          <w:sz w:val="22"/>
          <w:szCs w:val="22"/>
          <w:lang w:val="en-US" w:eastAsia="fr-FR"/>
        </w:rPr>
        <w:t xml:space="preserve">hybrids are typically used for white wine fermentation because of their cryotolerance. One group of these hybrids presenting a unique ability to release thiols varietal aromas produces as well unacceptable amounts of acetic acid under specific conditions, which is detrimental for wine organoleptic quality. The objective of this work is to reduce this acetic acid production through an adaptive evolution strategy. A first comparison of the different strains for their production of acetic acid revealed the presence of two groups of strains, further called High (HAP) and Low (LAP) acetic acid producers. When comparing the genomes of the different strains, two genetic groups corresponding to the level of acetic acid production were revealed. HAP strains have lost copies of the region C, while LAP present a different balance of chromosome copy number of each species and both of these modifications may contribute to differences in acetic acid production. Thanks to a Box Behnken experimental design aiming to study the impact of environmental conditions on acetic acid production, we showed that lipids modulate acetic acid and thiols production for both LAP and HAP </w:t>
      </w:r>
      <w:r w:rsidRPr="005B3B01">
        <w:rPr>
          <w:rFonts w:ascii="DejaVuSerif,Italic" w:eastAsia="Times New Roman" w:hAnsi="DejaVuSerif,Italic" w:cs="Times New Roman"/>
          <w:sz w:val="22"/>
          <w:szCs w:val="22"/>
          <w:lang w:val="en-US" w:eastAsia="fr-FR"/>
        </w:rPr>
        <w:t xml:space="preserve">S. cerevisiae </w:t>
      </w:r>
      <w:r w:rsidRPr="005B3B01">
        <w:rPr>
          <w:rFonts w:ascii="DejaVuSerif" w:eastAsia="Times New Roman" w:hAnsi="DejaVuSerif" w:cs="Times New Roman"/>
          <w:sz w:val="22"/>
          <w:szCs w:val="22"/>
          <w:lang w:val="en-US" w:eastAsia="fr-FR"/>
        </w:rPr>
        <w:t xml:space="preserve">X </w:t>
      </w:r>
      <w:r w:rsidRPr="005B3B01">
        <w:rPr>
          <w:rFonts w:ascii="DejaVuSerif,Italic" w:eastAsia="Times New Roman" w:hAnsi="DejaVuSerif,Italic" w:cs="Times New Roman"/>
          <w:sz w:val="22"/>
          <w:szCs w:val="22"/>
          <w:lang w:val="en-US" w:eastAsia="fr-FR"/>
        </w:rPr>
        <w:t xml:space="preserve">S. kudriavzevii </w:t>
      </w:r>
      <w:r w:rsidRPr="005B3B01">
        <w:rPr>
          <w:rFonts w:ascii="DejaVuSerif" w:eastAsia="Times New Roman" w:hAnsi="DejaVuSerif" w:cs="Times New Roman"/>
          <w:sz w:val="22"/>
          <w:szCs w:val="22"/>
          <w:lang w:val="en-US" w:eastAsia="fr-FR"/>
        </w:rPr>
        <w:t xml:space="preserve">hybrids during wine fermentation. Based on this conclusion, we used an adaptive evolution strategy based on a long-term batch culture under lipids and oxygen limitation in order to reduce the acetic acid production of those hybrids. After 250 generations, we selected several evolved strains able to release lower amounts of acetic acid in wine while keeping high thiols liberation ability. The genome of these evolved strains will be sequenced in order to identify the mutations involved in the phenotype. </w:t>
      </w:r>
      <w:bookmarkStart w:id="0" w:name="_GoBack"/>
      <w:bookmarkEnd w:id="0"/>
    </w:p>
    <w:sectPr w:rsidR="005B3B01" w:rsidRPr="00886E65" w:rsidSect="00C345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jaVuSerif,Bold">
    <w:altName w:val="Cambria"/>
    <w:panose1 w:val="020B0604020202020204"/>
    <w:charset w:val="00"/>
    <w:family w:val="roman"/>
    <w:notTrueType/>
    <w:pitch w:val="default"/>
  </w:font>
  <w:font w:name="DejaVuSerif,BoldItalic">
    <w:altName w:val="Cambria"/>
    <w:panose1 w:val="020B0604020202020204"/>
    <w:charset w:val="00"/>
    <w:family w:val="roman"/>
    <w:notTrueType/>
    <w:pitch w:val="default"/>
  </w:font>
  <w:font w:name="DejaVuSerif">
    <w:altName w:val="Cambria"/>
    <w:panose1 w:val="020B0604020202020204"/>
    <w:charset w:val="00"/>
    <w:family w:val="roman"/>
    <w:notTrueType/>
    <w:pitch w:val="default"/>
  </w:font>
  <w:font w:name="DejaVuSerif,Ital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01"/>
    <w:rsid w:val="005B3B01"/>
    <w:rsid w:val="007C6FDE"/>
    <w:rsid w:val="00886E65"/>
    <w:rsid w:val="00C345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DAD5D1C"/>
  <w15:chartTrackingRefBased/>
  <w15:docId w15:val="{EF5CEEE7-CC17-0D42-A0BA-A4540C14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B3B01"/>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19025">
      <w:bodyDiv w:val="1"/>
      <w:marLeft w:val="0"/>
      <w:marRight w:val="0"/>
      <w:marTop w:val="0"/>
      <w:marBottom w:val="0"/>
      <w:divBdr>
        <w:top w:val="none" w:sz="0" w:space="0" w:color="auto"/>
        <w:left w:val="none" w:sz="0" w:space="0" w:color="auto"/>
        <w:bottom w:val="none" w:sz="0" w:space="0" w:color="auto"/>
        <w:right w:val="none" w:sz="0" w:space="0" w:color="auto"/>
      </w:divBdr>
      <w:divsChild>
        <w:div w:id="710497811">
          <w:marLeft w:val="0"/>
          <w:marRight w:val="0"/>
          <w:marTop w:val="0"/>
          <w:marBottom w:val="0"/>
          <w:divBdr>
            <w:top w:val="none" w:sz="0" w:space="0" w:color="auto"/>
            <w:left w:val="none" w:sz="0" w:space="0" w:color="auto"/>
            <w:bottom w:val="none" w:sz="0" w:space="0" w:color="auto"/>
            <w:right w:val="none" w:sz="0" w:space="0" w:color="auto"/>
          </w:divBdr>
          <w:divsChild>
            <w:div w:id="1322536386">
              <w:marLeft w:val="0"/>
              <w:marRight w:val="0"/>
              <w:marTop w:val="0"/>
              <w:marBottom w:val="0"/>
              <w:divBdr>
                <w:top w:val="none" w:sz="0" w:space="0" w:color="auto"/>
                <w:left w:val="none" w:sz="0" w:space="0" w:color="auto"/>
                <w:bottom w:val="none" w:sz="0" w:space="0" w:color="auto"/>
                <w:right w:val="none" w:sz="0" w:space="0" w:color="auto"/>
              </w:divBdr>
              <w:divsChild>
                <w:div w:id="171161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0088">
      <w:bodyDiv w:val="1"/>
      <w:marLeft w:val="0"/>
      <w:marRight w:val="0"/>
      <w:marTop w:val="0"/>
      <w:marBottom w:val="0"/>
      <w:divBdr>
        <w:top w:val="none" w:sz="0" w:space="0" w:color="auto"/>
        <w:left w:val="none" w:sz="0" w:space="0" w:color="auto"/>
        <w:bottom w:val="none" w:sz="0" w:space="0" w:color="auto"/>
        <w:right w:val="none" w:sz="0" w:space="0" w:color="auto"/>
      </w:divBdr>
      <w:divsChild>
        <w:div w:id="1755545567">
          <w:marLeft w:val="0"/>
          <w:marRight w:val="0"/>
          <w:marTop w:val="0"/>
          <w:marBottom w:val="0"/>
          <w:divBdr>
            <w:top w:val="none" w:sz="0" w:space="0" w:color="auto"/>
            <w:left w:val="none" w:sz="0" w:space="0" w:color="auto"/>
            <w:bottom w:val="none" w:sz="0" w:space="0" w:color="auto"/>
            <w:right w:val="none" w:sz="0" w:space="0" w:color="auto"/>
          </w:divBdr>
          <w:divsChild>
            <w:div w:id="878396317">
              <w:marLeft w:val="0"/>
              <w:marRight w:val="0"/>
              <w:marTop w:val="0"/>
              <w:marBottom w:val="0"/>
              <w:divBdr>
                <w:top w:val="none" w:sz="0" w:space="0" w:color="auto"/>
                <w:left w:val="none" w:sz="0" w:space="0" w:color="auto"/>
                <w:bottom w:val="none" w:sz="0" w:space="0" w:color="auto"/>
                <w:right w:val="none" w:sz="0" w:space="0" w:color="auto"/>
              </w:divBdr>
              <w:divsChild>
                <w:div w:id="708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20482">
      <w:bodyDiv w:val="1"/>
      <w:marLeft w:val="0"/>
      <w:marRight w:val="0"/>
      <w:marTop w:val="0"/>
      <w:marBottom w:val="0"/>
      <w:divBdr>
        <w:top w:val="none" w:sz="0" w:space="0" w:color="auto"/>
        <w:left w:val="none" w:sz="0" w:space="0" w:color="auto"/>
        <w:bottom w:val="none" w:sz="0" w:space="0" w:color="auto"/>
        <w:right w:val="none" w:sz="0" w:space="0" w:color="auto"/>
      </w:divBdr>
      <w:divsChild>
        <w:div w:id="1711026774">
          <w:marLeft w:val="0"/>
          <w:marRight w:val="0"/>
          <w:marTop w:val="0"/>
          <w:marBottom w:val="0"/>
          <w:divBdr>
            <w:top w:val="none" w:sz="0" w:space="0" w:color="auto"/>
            <w:left w:val="none" w:sz="0" w:space="0" w:color="auto"/>
            <w:bottom w:val="none" w:sz="0" w:space="0" w:color="auto"/>
            <w:right w:val="none" w:sz="0" w:space="0" w:color="auto"/>
          </w:divBdr>
          <w:divsChild>
            <w:div w:id="217909595">
              <w:marLeft w:val="0"/>
              <w:marRight w:val="0"/>
              <w:marTop w:val="0"/>
              <w:marBottom w:val="0"/>
              <w:divBdr>
                <w:top w:val="none" w:sz="0" w:space="0" w:color="auto"/>
                <w:left w:val="none" w:sz="0" w:space="0" w:color="auto"/>
                <w:bottom w:val="none" w:sz="0" w:space="0" w:color="auto"/>
                <w:right w:val="none" w:sz="0" w:space="0" w:color="auto"/>
              </w:divBdr>
              <w:divsChild>
                <w:div w:id="5311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86503">
      <w:bodyDiv w:val="1"/>
      <w:marLeft w:val="0"/>
      <w:marRight w:val="0"/>
      <w:marTop w:val="0"/>
      <w:marBottom w:val="0"/>
      <w:divBdr>
        <w:top w:val="none" w:sz="0" w:space="0" w:color="auto"/>
        <w:left w:val="none" w:sz="0" w:space="0" w:color="auto"/>
        <w:bottom w:val="none" w:sz="0" w:space="0" w:color="auto"/>
        <w:right w:val="none" w:sz="0" w:space="0" w:color="auto"/>
      </w:divBdr>
      <w:divsChild>
        <w:div w:id="128743671">
          <w:marLeft w:val="0"/>
          <w:marRight w:val="0"/>
          <w:marTop w:val="0"/>
          <w:marBottom w:val="0"/>
          <w:divBdr>
            <w:top w:val="none" w:sz="0" w:space="0" w:color="auto"/>
            <w:left w:val="none" w:sz="0" w:space="0" w:color="auto"/>
            <w:bottom w:val="none" w:sz="0" w:space="0" w:color="auto"/>
            <w:right w:val="none" w:sz="0" w:space="0" w:color="auto"/>
          </w:divBdr>
          <w:divsChild>
            <w:div w:id="530147078">
              <w:marLeft w:val="0"/>
              <w:marRight w:val="0"/>
              <w:marTop w:val="0"/>
              <w:marBottom w:val="0"/>
              <w:divBdr>
                <w:top w:val="none" w:sz="0" w:space="0" w:color="auto"/>
                <w:left w:val="none" w:sz="0" w:space="0" w:color="auto"/>
                <w:bottom w:val="none" w:sz="0" w:space="0" w:color="auto"/>
                <w:right w:val="none" w:sz="0" w:space="0" w:color="auto"/>
              </w:divBdr>
              <w:divsChild>
                <w:div w:id="2277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61902">
      <w:bodyDiv w:val="1"/>
      <w:marLeft w:val="0"/>
      <w:marRight w:val="0"/>
      <w:marTop w:val="0"/>
      <w:marBottom w:val="0"/>
      <w:divBdr>
        <w:top w:val="none" w:sz="0" w:space="0" w:color="auto"/>
        <w:left w:val="none" w:sz="0" w:space="0" w:color="auto"/>
        <w:bottom w:val="none" w:sz="0" w:space="0" w:color="auto"/>
        <w:right w:val="none" w:sz="0" w:space="0" w:color="auto"/>
      </w:divBdr>
      <w:divsChild>
        <w:div w:id="1726444107">
          <w:marLeft w:val="0"/>
          <w:marRight w:val="0"/>
          <w:marTop w:val="0"/>
          <w:marBottom w:val="0"/>
          <w:divBdr>
            <w:top w:val="none" w:sz="0" w:space="0" w:color="auto"/>
            <w:left w:val="none" w:sz="0" w:space="0" w:color="auto"/>
            <w:bottom w:val="none" w:sz="0" w:space="0" w:color="auto"/>
            <w:right w:val="none" w:sz="0" w:space="0" w:color="auto"/>
          </w:divBdr>
          <w:divsChild>
            <w:div w:id="1043598843">
              <w:marLeft w:val="0"/>
              <w:marRight w:val="0"/>
              <w:marTop w:val="0"/>
              <w:marBottom w:val="0"/>
              <w:divBdr>
                <w:top w:val="none" w:sz="0" w:space="0" w:color="auto"/>
                <w:left w:val="none" w:sz="0" w:space="0" w:color="auto"/>
                <w:bottom w:val="none" w:sz="0" w:space="0" w:color="auto"/>
                <w:right w:val="none" w:sz="0" w:space="0" w:color="auto"/>
              </w:divBdr>
              <w:divsChild>
                <w:div w:id="20117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1818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legrasjl@gmail.com</dc:creator>
  <cp:keywords/>
  <dc:description/>
  <cp:lastModifiedBy>legrasjl@gmail.com</cp:lastModifiedBy>
  <cp:revision>2</cp:revision>
  <dcterms:created xsi:type="dcterms:W3CDTF">2019-01-10T15:57:00Z</dcterms:created>
  <dcterms:modified xsi:type="dcterms:W3CDTF">2019-01-10T15:59:00Z</dcterms:modified>
</cp:coreProperties>
</file>